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52" w:rsidRPr="00721952" w:rsidRDefault="00721952" w:rsidP="00721952">
      <w:pPr>
        <w:spacing w:line="237" w:lineRule="auto"/>
        <w:ind w:firstLine="428"/>
        <w:jc w:val="both"/>
        <w:rPr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1.</w:t>
      </w:r>
      <w:r w:rsidRPr="00721952">
        <w:rPr>
          <w:rFonts w:eastAsia="Arial"/>
          <w:sz w:val="28"/>
          <w:szCs w:val="28"/>
        </w:rPr>
        <w:t xml:space="preserve"> В своей деятельности по организации дополнительного образования муниципальное бюджетное общеобразовательное у</w:t>
      </w:r>
      <w:r>
        <w:rPr>
          <w:rFonts w:eastAsia="Arial"/>
          <w:sz w:val="28"/>
          <w:szCs w:val="28"/>
        </w:rPr>
        <w:t xml:space="preserve">чреждение «Андреевский </w:t>
      </w:r>
      <w:proofErr w:type="spellStart"/>
      <w:r>
        <w:rPr>
          <w:rFonts w:eastAsia="Arial"/>
          <w:sz w:val="28"/>
          <w:szCs w:val="28"/>
        </w:rPr>
        <w:t>учебно</w:t>
      </w:r>
      <w:proofErr w:type="spellEnd"/>
      <w:r>
        <w:rPr>
          <w:rFonts w:eastAsia="Arial"/>
          <w:sz w:val="28"/>
          <w:szCs w:val="28"/>
        </w:rPr>
        <w:t xml:space="preserve"> – воспитательный комплекс </w:t>
      </w:r>
      <w:proofErr w:type="spellStart"/>
      <w:r>
        <w:rPr>
          <w:rFonts w:eastAsia="Arial"/>
          <w:sz w:val="28"/>
          <w:szCs w:val="28"/>
        </w:rPr>
        <w:t>Волновахского</w:t>
      </w:r>
      <w:proofErr w:type="spellEnd"/>
      <w:r>
        <w:rPr>
          <w:rFonts w:eastAsia="Arial"/>
          <w:sz w:val="28"/>
          <w:szCs w:val="28"/>
        </w:rPr>
        <w:t xml:space="preserve"> района»</w:t>
      </w:r>
      <w:r w:rsidRPr="00721952">
        <w:rPr>
          <w:rFonts w:eastAsia="Arial"/>
          <w:sz w:val="28"/>
          <w:szCs w:val="28"/>
        </w:rPr>
        <w:t xml:space="preserve"> (далее - Школа) руководствуется Федеральным Законом от 29.12.2012 г. № 273-ФЗ ч.11, ст.13 «Об образовании в Российской Федерации», Уст</w:t>
      </w:r>
      <w:r>
        <w:rPr>
          <w:rFonts w:eastAsia="Arial"/>
          <w:sz w:val="28"/>
          <w:szCs w:val="28"/>
        </w:rPr>
        <w:t>авом Школы</w:t>
      </w:r>
      <w:r w:rsidRPr="00721952">
        <w:rPr>
          <w:rFonts w:eastAsia="Arial"/>
          <w:sz w:val="28"/>
          <w:szCs w:val="28"/>
        </w:rPr>
        <w:t>.</w:t>
      </w:r>
    </w:p>
    <w:p w:rsidR="00721952" w:rsidRPr="00721952" w:rsidRDefault="00721952" w:rsidP="00721952">
      <w:pPr>
        <w:spacing w:line="14" w:lineRule="exact"/>
        <w:rPr>
          <w:sz w:val="28"/>
          <w:szCs w:val="28"/>
        </w:rPr>
      </w:pPr>
    </w:p>
    <w:p w:rsidR="00721952" w:rsidRPr="00721952" w:rsidRDefault="00721952" w:rsidP="00721952">
      <w:pPr>
        <w:spacing w:line="238" w:lineRule="auto"/>
        <w:ind w:firstLine="428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1.</w:t>
      </w:r>
      <w:r w:rsidRPr="00721952">
        <w:rPr>
          <w:rFonts w:eastAsia="Arial"/>
          <w:sz w:val="28"/>
          <w:szCs w:val="28"/>
        </w:rPr>
        <w:t xml:space="preserve"> Дополнительное образование учащихся организуется в целях формирования единого образовательного пространства Школы для повышения качества образования и реализации процесса становления личности. Дополнительное образование является равноправным, взаимодополняющим компонентом базового образования.</w:t>
      </w:r>
    </w:p>
    <w:p w:rsidR="00721952" w:rsidRDefault="00EE4D22" w:rsidP="00EE4D22">
      <w:pPr>
        <w:tabs>
          <w:tab w:val="left" w:pos="3700"/>
        </w:tabs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 xml:space="preserve">                                     </w:t>
      </w:r>
    </w:p>
    <w:p w:rsidR="00721952" w:rsidRDefault="00721952" w:rsidP="00EE4D22">
      <w:pPr>
        <w:tabs>
          <w:tab w:val="left" w:pos="3700"/>
        </w:tabs>
        <w:rPr>
          <w:rFonts w:eastAsia="Arial"/>
          <w:b/>
          <w:bCs/>
          <w:sz w:val="24"/>
          <w:szCs w:val="24"/>
        </w:rPr>
      </w:pPr>
    </w:p>
    <w:p w:rsidR="00EE4D22" w:rsidRPr="00721952" w:rsidRDefault="00EE4D22" w:rsidP="00EE4D22">
      <w:pPr>
        <w:tabs>
          <w:tab w:val="left" w:pos="3700"/>
        </w:tabs>
        <w:rPr>
          <w:rFonts w:eastAsia="Arial"/>
          <w:b/>
          <w:bCs/>
          <w:sz w:val="28"/>
          <w:szCs w:val="28"/>
        </w:rPr>
      </w:pPr>
      <w:r w:rsidRPr="00721952">
        <w:rPr>
          <w:rFonts w:eastAsia="Arial"/>
          <w:b/>
          <w:bCs/>
          <w:sz w:val="28"/>
          <w:szCs w:val="28"/>
        </w:rPr>
        <w:t xml:space="preserve">    </w:t>
      </w:r>
      <w:r w:rsidR="00721952">
        <w:rPr>
          <w:rFonts w:eastAsia="Arial"/>
          <w:b/>
          <w:bCs/>
          <w:sz w:val="28"/>
          <w:szCs w:val="28"/>
        </w:rPr>
        <w:t xml:space="preserve">                         </w:t>
      </w:r>
      <w:bookmarkStart w:id="0" w:name="_GoBack"/>
      <w:bookmarkEnd w:id="0"/>
      <w:r w:rsidRPr="00721952">
        <w:rPr>
          <w:rFonts w:eastAsia="Arial"/>
          <w:b/>
          <w:bCs/>
          <w:sz w:val="28"/>
          <w:szCs w:val="28"/>
        </w:rPr>
        <w:t xml:space="preserve"> </w:t>
      </w:r>
      <w:r w:rsidRPr="00721952">
        <w:rPr>
          <w:rFonts w:eastAsia="Arial"/>
          <w:b/>
          <w:bCs/>
          <w:sz w:val="28"/>
          <w:szCs w:val="28"/>
        </w:rPr>
        <w:t>Организация приёма</w:t>
      </w:r>
      <w:r w:rsidR="00721952">
        <w:rPr>
          <w:rFonts w:eastAsia="Arial"/>
          <w:b/>
          <w:bCs/>
          <w:sz w:val="28"/>
          <w:szCs w:val="28"/>
        </w:rPr>
        <w:t xml:space="preserve"> и зачисления.</w:t>
      </w:r>
    </w:p>
    <w:p w:rsidR="00EE4D22" w:rsidRDefault="00EE4D22" w:rsidP="00EE4D22">
      <w:pPr>
        <w:tabs>
          <w:tab w:val="left" w:pos="3700"/>
        </w:tabs>
        <w:rPr>
          <w:rFonts w:eastAsia="Arial"/>
          <w:b/>
          <w:bCs/>
          <w:sz w:val="24"/>
          <w:szCs w:val="24"/>
        </w:rPr>
      </w:pPr>
    </w:p>
    <w:p w:rsidR="00EE4D22" w:rsidRPr="00EB15E0" w:rsidRDefault="00EE4D22" w:rsidP="00EE4D22">
      <w:pPr>
        <w:tabs>
          <w:tab w:val="left" w:pos="3700"/>
        </w:tabs>
        <w:rPr>
          <w:rFonts w:eastAsia="Arial"/>
          <w:b/>
          <w:bCs/>
          <w:sz w:val="24"/>
          <w:szCs w:val="24"/>
        </w:rPr>
      </w:pPr>
    </w:p>
    <w:p w:rsidR="00EE4D22" w:rsidRPr="00EB15E0" w:rsidRDefault="00EE4D22" w:rsidP="00EE4D22">
      <w:pPr>
        <w:spacing w:line="11" w:lineRule="exact"/>
        <w:rPr>
          <w:sz w:val="24"/>
          <w:szCs w:val="24"/>
        </w:rPr>
      </w:pPr>
    </w:p>
    <w:p w:rsidR="00EE4D22" w:rsidRPr="00EE4D22" w:rsidRDefault="00EE4D22" w:rsidP="00EE4D22">
      <w:pPr>
        <w:spacing w:line="236" w:lineRule="auto"/>
        <w:ind w:firstLine="428"/>
        <w:jc w:val="both"/>
        <w:rPr>
          <w:rFonts w:eastAsia="Arial"/>
          <w:sz w:val="28"/>
          <w:szCs w:val="28"/>
        </w:rPr>
      </w:pPr>
      <w:r w:rsidRPr="00EE4D22">
        <w:rPr>
          <w:rFonts w:eastAsia="Arial"/>
          <w:sz w:val="28"/>
          <w:szCs w:val="28"/>
        </w:rPr>
        <w:t>1.</w:t>
      </w:r>
      <w:r>
        <w:rPr>
          <w:rFonts w:eastAsia="Arial"/>
          <w:sz w:val="28"/>
          <w:szCs w:val="28"/>
        </w:rPr>
        <w:t xml:space="preserve"> </w:t>
      </w:r>
      <w:r w:rsidRPr="00EE4D22">
        <w:rPr>
          <w:rFonts w:eastAsia="Arial"/>
          <w:sz w:val="28"/>
          <w:szCs w:val="28"/>
        </w:rPr>
        <w:t xml:space="preserve">На </w:t>
      </w:r>
      <w:proofErr w:type="gramStart"/>
      <w:r w:rsidRPr="00EE4D22">
        <w:rPr>
          <w:rFonts w:eastAsia="Arial"/>
          <w:sz w:val="28"/>
          <w:szCs w:val="28"/>
        </w:rPr>
        <w:t>обучение</w:t>
      </w:r>
      <w:proofErr w:type="gramEnd"/>
      <w:r w:rsidRPr="00EE4D22">
        <w:rPr>
          <w:rFonts w:eastAsia="Arial"/>
          <w:sz w:val="28"/>
          <w:szCs w:val="28"/>
        </w:rPr>
        <w:t xml:space="preserve"> по дополнительным образовательным программам зачисляются </w:t>
      </w:r>
      <w:r w:rsidRPr="00EE4D22">
        <w:rPr>
          <w:rFonts w:eastAsia="Arial"/>
          <w:sz w:val="28"/>
          <w:szCs w:val="28"/>
        </w:rPr>
        <w:t>учащиеся в возрасте от 6,5 до 17</w:t>
      </w:r>
      <w:r w:rsidRPr="00EE4D22">
        <w:rPr>
          <w:rFonts w:eastAsia="Arial"/>
          <w:sz w:val="28"/>
          <w:szCs w:val="28"/>
        </w:rPr>
        <w:t xml:space="preserve"> лет без предъявления требований к уровню подготовки по заявлению родителей (законных представителей).</w:t>
      </w:r>
    </w:p>
    <w:p w:rsidR="00EE4D22" w:rsidRPr="00EE4D22" w:rsidRDefault="00EE4D22" w:rsidP="00EE4D22">
      <w:pPr>
        <w:ind w:firstLine="428"/>
      </w:pPr>
    </w:p>
    <w:p w:rsidR="00EE4D22" w:rsidRPr="00EE4D22" w:rsidRDefault="00EE4D22" w:rsidP="00EE4D22">
      <w:pPr>
        <w:spacing w:line="14" w:lineRule="exact"/>
        <w:rPr>
          <w:sz w:val="28"/>
          <w:szCs w:val="28"/>
        </w:rPr>
      </w:pPr>
    </w:p>
    <w:p w:rsidR="00EE4D22" w:rsidRDefault="00EE4D22" w:rsidP="00EE4D22">
      <w:pPr>
        <w:spacing w:line="236" w:lineRule="auto"/>
        <w:ind w:firstLine="428"/>
        <w:jc w:val="both"/>
        <w:rPr>
          <w:rFonts w:eastAsia="Arial"/>
          <w:sz w:val="28"/>
          <w:szCs w:val="28"/>
        </w:rPr>
      </w:pPr>
      <w:r w:rsidRPr="00EE4D22">
        <w:rPr>
          <w:rFonts w:eastAsia="Arial"/>
          <w:sz w:val="28"/>
          <w:szCs w:val="28"/>
        </w:rPr>
        <w:t xml:space="preserve">2. Приём учащихся на </w:t>
      </w:r>
      <w:proofErr w:type="gramStart"/>
      <w:r w:rsidRPr="00EE4D22">
        <w:rPr>
          <w:rFonts w:eastAsia="Arial"/>
          <w:sz w:val="28"/>
          <w:szCs w:val="28"/>
        </w:rPr>
        <w:t>обучение</w:t>
      </w:r>
      <w:proofErr w:type="gramEnd"/>
      <w:r w:rsidRPr="00EE4D22">
        <w:rPr>
          <w:rFonts w:eastAsia="Arial"/>
          <w:sz w:val="28"/>
          <w:szCs w:val="28"/>
        </w:rPr>
        <w:t xml:space="preserve"> по дополнительным образовательным программам осуществляется на основе свободного выбора ими образовательной программы и срока её освоения.</w:t>
      </w:r>
    </w:p>
    <w:p w:rsidR="00EE4D22" w:rsidRPr="00EE4D22" w:rsidRDefault="00EE4D22" w:rsidP="00EE4D22">
      <w:pPr>
        <w:spacing w:line="236" w:lineRule="auto"/>
        <w:ind w:firstLine="428"/>
        <w:jc w:val="both"/>
        <w:rPr>
          <w:sz w:val="28"/>
          <w:szCs w:val="28"/>
        </w:rPr>
      </w:pPr>
    </w:p>
    <w:p w:rsidR="00EE4D22" w:rsidRPr="00EE4D22" w:rsidRDefault="00EE4D22" w:rsidP="00EE4D22">
      <w:pPr>
        <w:spacing w:line="14" w:lineRule="exact"/>
        <w:rPr>
          <w:sz w:val="28"/>
          <w:szCs w:val="28"/>
        </w:rPr>
      </w:pPr>
    </w:p>
    <w:p w:rsidR="00EE4D22" w:rsidRDefault="00EE4D22" w:rsidP="00EE4D22">
      <w:pPr>
        <w:spacing w:line="236" w:lineRule="auto"/>
        <w:ind w:firstLine="428"/>
        <w:jc w:val="both"/>
        <w:rPr>
          <w:rFonts w:eastAsia="Arial"/>
          <w:sz w:val="28"/>
          <w:szCs w:val="28"/>
        </w:rPr>
      </w:pPr>
      <w:r w:rsidRPr="00EE4D22">
        <w:rPr>
          <w:rFonts w:eastAsia="Arial"/>
          <w:sz w:val="28"/>
          <w:szCs w:val="28"/>
        </w:rPr>
        <w:t>3. При приёме в спортивные, спортивно-технические, туристические, хореографические объединения дополнительного образования необходимо медицинское заключение о состоянии здоровья ребёнка.</w:t>
      </w:r>
    </w:p>
    <w:p w:rsidR="00EE4D22" w:rsidRPr="00EE4D22" w:rsidRDefault="00EE4D22" w:rsidP="00EE4D22">
      <w:pPr>
        <w:spacing w:line="236" w:lineRule="auto"/>
        <w:ind w:firstLine="428"/>
        <w:jc w:val="both"/>
        <w:rPr>
          <w:sz w:val="28"/>
          <w:szCs w:val="28"/>
        </w:rPr>
      </w:pPr>
    </w:p>
    <w:p w:rsidR="00EE4D22" w:rsidRPr="00EE4D22" w:rsidRDefault="00EE4D22" w:rsidP="00EE4D22">
      <w:pPr>
        <w:spacing w:line="14" w:lineRule="exact"/>
        <w:rPr>
          <w:sz w:val="28"/>
          <w:szCs w:val="28"/>
        </w:rPr>
      </w:pPr>
    </w:p>
    <w:p w:rsidR="00EE4D22" w:rsidRDefault="00EE4D22" w:rsidP="00EE4D22">
      <w:pPr>
        <w:spacing w:line="235" w:lineRule="auto"/>
        <w:ind w:right="20" w:firstLine="428"/>
        <w:jc w:val="both"/>
        <w:rPr>
          <w:rFonts w:eastAsia="Arial"/>
          <w:sz w:val="28"/>
          <w:szCs w:val="28"/>
        </w:rPr>
      </w:pPr>
      <w:r w:rsidRPr="00EE4D22">
        <w:rPr>
          <w:rFonts w:eastAsia="Arial"/>
          <w:sz w:val="28"/>
          <w:szCs w:val="28"/>
        </w:rPr>
        <w:t>4. Зачисление учащихся в объединение дополнительного образования осуществляется на срок, предусмотренный программой для её реализации.</w:t>
      </w:r>
    </w:p>
    <w:p w:rsidR="00EE4D22" w:rsidRPr="00EE4D22" w:rsidRDefault="00EE4D22" w:rsidP="00EE4D22">
      <w:pPr>
        <w:spacing w:line="235" w:lineRule="auto"/>
        <w:ind w:right="20" w:firstLine="428"/>
        <w:jc w:val="both"/>
        <w:rPr>
          <w:sz w:val="28"/>
          <w:szCs w:val="28"/>
        </w:rPr>
      </w:pPr>
    </w:p>
    <w:p w:rsidR="00EE4D22" w:rsidRPr="00EE4D22" w:rsidRDefault="00EE4D22" w:rsidP="00EE4D22">
      <w:pPr>
        <w:spacing w:line="12" w:lineRule="exact"/>
        <w:rPr>
          <w:sz w:val="28"/>
          <w:szCs w:val="28"/>
        </w:rPr>
      </w:pPr>
    </w:p>
    <w:p w:rsidR="00EE4D22" w:rsidRPr="00EE4D22" w:rsidRDefault="00EE4D22" w:rsidP="00EE4D22">
      <w:pPr>
        <w:spacing w:line="236" w:lineRule="auto"/>
        <w:ind w:right="20" w:firstLine="428"/>
        <w:jc w:val="both"/>
        <w:rPr>
          <w:sz w:val="28"/>
          <w:szCs w:val="28"/>
        </w:rPr>
      </w:pPr>
      <w:r w:rsidRPr="00EE4D22">
        <w:rPr>
          <w:rFonts w:eastAsia="Arial"/>
          <w:sz w:val="28"/>
          <w:szCs w:val="28"/>
        </w:rPr>
        <w:t>5. Отчисление учащихся из объединения дополнительного образования осуществляется по инициативе родителей (законных представителей) или по завершению реализации программы дополнительного образования.</w:t>
      </w:r>
    </w:p>
    <w:p w:rsidR="00737D3B" w:rsidRPr="00EE4D22" w:rsidRDefault="00737D3B">
      <w:pPr>
        <w:rPr>
          <w:sz w:val="28"/>
          <w:szCs w:val="28"/>
        </w:rPr>
      </w:pPr>
    </w:p>
    <w:sectPr w:rsidR="00737D3B" w:rsidRPr="00EE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F90"/>
    <w:multiLevelType w:val="hybridMultilevel"/>
    <w:tmpl w:val="44C6CE1E"/>
    <w:lvl w:ilvl="0" w:tplc="E9AAAFFC">
      <w:start w:val="3"/>
      <w:numFmt w:val="decimal"/>
      <w:lvlText w:val="%1."/>
      <w:lvlJc w:val="left"/>
    </w:lvl>
    <w:lvl w:ilvl="1" w:tplc="FA2AC790">
      <w:numFmt w:val="decimal"/>
      <w:lvlText w:val=""/>
      <w:lvlJc w:val="left"/>
    </w:lvl>
    <w:lvl w:ilvl="2" w:tplc="8836EB8A">
      <w:numFmt w:val="decimal"/>
      <w:lvlText w:val=""/>
      <w:lvlJc w:val="left"/>
    </w:lvl>
    <w:lvl w:ilvl="3" w:tplc="C00AC62C">
      <w:numFmt w:val="decimal"/>
      <w:lvlText w:val=""/>
      <w:lvlJc w:val="left"/>
    </w:lvl>
    <w:lvl w:ilvl="4" w:tplc="F7CC0376">
      <w:numFmt w:val="decimal"/>
      <w:lvlText w:val=""/>
      <w:lvlJc w:val="left"/>
    </w:lvl>
    <w:lvl w:ilvl="5" w:tplc="3AECB99C">
      <w:numFmt w:val="decimal"/>
      <w:lvlText w:val=""/>
      <w:lvlJc w:val="left"/>
    </w:lvl>
    <w:lvl w:ilvl="6" w:tplc="46580048">
      <w:numFmt w:val="decimal"/>
      <w:lvlText w:val=""/>
      <w:lvlJc w:val="left"/>
    </w:lvl>
    <w:lvl w:ilvl="7" w:tplc="1B527CA6">
      <w:numFmt w:val="decimal"/>
      <w:lvlText w:val=""/>
      <w:lvlJc w:val="left"/>
    </w:lvl>
    <w:lvl w:ilvl="8" w:tplc="8ACAE3C4">
      <w:numFmt w:val="decimal"/>
      <w:lvlText w:val=""/>
      <w:lvlJc w:val="left"/>
    </w:lvl>
  </w:abstractNum>
  <w:abstractNum w:abstractNumId="1">
    <w:nsid w:val="515E52FE"/>
    <w:multiLevelType w:val="hybridMultilevel"/>
    <w:tmpl w:val="3EC444C0"/>
    <w:lvl w:ilvl="0" w:tplc="764241FE">
      <w:start w:val="1"/>
      <w:numFmt w:val="decimal"/>
      <w:lvlText w:val="%1."/>
      <w:lvlJc w:val="left"/>
      <w:pPr>
        <w:ind w:left="126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53"/>
    <w:rsid w:val="002F0F53"/>
    <w:rsid w:val="00721952"/>
    <w:rsid w:val="00737D3B"/>
    <w:rsid w:val="00EE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2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2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КомпСервис</dc:creator>
  <cp:keywords/>
  <dc:description/>
  <cp:lastModifiedBy>КомпСервис</cp:lastModifiedBy>
  <cp:revision>3</cp:revision>
  <dcterms:created xsi:type="dcterms:W3CDTF">2023-10-03T19:58:00Z</dcterms:created>
  <dcterms:modified xsi:type="dcterms:W3CDTF">2023-10-03T20:41:00Z</dcterms:modified>
</cp:coreProperties>
</file>